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i/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Da tradurre su carta intestata della Scuola</w:t>
      </w:r>
    </w:p>
    <w:p>
      <w:pPr>
        <w:pStyle w:val="Normal"/>
        <w:jc w:val="right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jc w:val="right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Al Direttore Generale dell’USR ………………..</w:t>
      </w:r>
    </w:p>
    <w:p>
      <w:pPr>
        <w:pStyle w:val="Normal"/>
        <w:jc w:val="right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Al sig. Prefetto-Ufficio Territoriale del Governo ………………………</w:t>
      </w:r>
    </w:p>
    <w:p>
      <w:pPr>
        <w:pStyle w:val="Normal"/>
        <w:jc w:val="right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OGGETTO: Segnalazione/Denuncia in ordine al servizio istituzionale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Premesso che l’organico relativo al personale amministrativo, ausiliario e tecnico riconosciuto all’Istituto…………………………………………. per l’a.s. 2020/2021 prevede le seguenti unità: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Direttore dei servizi generali e amministrativi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Assistenti amministrativi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Collaboratori scolastici …</w:t>
      </w:r>
    </w:p>
    <w:p>
      <w:pPr>
        <w:pStyle w:val="Normal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- Assistenti tecnici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si fa presente che, a tutt’oggi, il personale A.T.A. </w:t>
      </w:r>
      <w:r>
        <w:rPr>
          <w:sz w:val="28"/>
          <w:szCs w:val="28"/>
          <w:u w:val="single"/>
        </w:rPr>
        <w:t>effettivamente a disposizione</w:t>
      </w:r>
      <w:r>
        <w:rPr>
          <w:sz w:val="28"/>
          <w:szCs w:val="28"/>
        </w:rPr>
        <w:t xml:space="preserve"> è il seguente: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Direttore dei servizi generali e amministrativi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Assistenti amministrativi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Collaboratori scolastici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- Assistenti tecnici …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Per quanto sopra si segnala e si </w:t>
      </w:r>
      <w:bookmarkStart w:id="0" w:name="_GoBack"/>
      <w:bookmarkEnd w:id="0"/>
      <w:r>
        <w:rPr>
          <w:sz w:val="28"/>
          <w:szCs w:val="28"/>
        </w:rPr>
        <w:t>denuncia la paralisi dell’istituzione scolastica, con la possibile interruzione del pubblico servizio, non imputabili a responsabilità dello scrivente.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>Il Dirigente Scolastico</w:t>
      </w:r>
    </w:p>
    <w:p>
      <w:pPr>
        <w:pStyle w:val="Normal"/>
        <w:spacing w:before="0" w:after="160"/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………………………………</w:t>
      </w:r>
      <w:r>
        <w:rPr>
          <w:sz w:val="28"/>
          <w:szCs w:val="28"/>
        </w:rPr>
        <w:t>.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it-IT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59" w:before="0" w:after="160"/>
      <w:jc w:val="left"/>
    </w:pPr>
    <w:rPr>
      <w:rFonts w:ascii="Calibri" w:hAnsi="Calibri" w:eastAsia="Calibri"/>
      <w:color w:val="auto"/>
      <w:sz w:val="22"/>
      <w:szCs w:val="22"/>
      <w:lang w:val="it-IT" w:eastAsia="en-US" w:bidi="ar-SA"/>
    </w:rPr>
  </w:style>
  <w:style w:type="character" w:styleId="DefaultParagraphFont">
    <w:name w:val="Default Paragraph Font"/>
    <w:qFormat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LibreOffice/5.2.2.2$Windows_x86 LibreOffice_project/8f96e87c890bf8fa77463cd4b640a2312823f3ad</Application>
  <Pages>1</Pages>
  <Words>129</Words>
  <Characters>845</Characters>
  <CharactersWithSpaces>957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2020-09-06T09:13:00Z</dcterms:created>
  <dc:creator>Utente Windows</dc:creator>
  <dc:description/>
  <dc:language>it-IT</dc:language>
  <cp:lastModifiedBy/>
  <dcterms:modified xsi:type="dcterms:W3CDTF">2020-09-07T10:44:27Z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